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achtung-das-müssen-jetzt-alle-mieter-tun"/>
    <w:p>
      <w:pPr>
        <w:pStyle w:val="Heading1"/>
      </w:pPr>
      <w:r>
        <w:t xml:space="preserve">ACHTUNG 😳 DAS müssen JETZT alle Mieter tun!</w:t>
      </w:r>
    </w:p>
    <w:p>
      <w:pPr>
        <w:pStyle w:val="FirstParagraph"/>
      </w:pPr>
      <w:r>
        <w:rPr>
          <w:b/>
          <w:bCs/>
        </w:rPr>
        <w:t xml:space="preserve">YouTube Video:</w:t>
      </w:r>
      <w:r>
        <w:t xml:space="preserve"> </w:t>
      </w:r>
      <w:hyperlink r:id="rId20">
        <w:r>
          <w:rPr>
            <w:rStyle w:val="Hyperlink"/>
          </w:rPr>
          <w:t xml:space="preserve">7GwjUeNVBnI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FinanzNerd</w:t>
      </w:r>
    </w:p>
    <w:p>
      <w:pPr>
        <w:pStyle w:val="Compact"/>
        <w:numPr>
          <w:ilvl w:val="0"/>
          <w:numId w:val="1001"/>
        </w:numPr>
      </w:pPr>
      <w:r>
        <w:rPr>
          <w:b/>
          <w:bCs/>
        </w:rPr>
        <w:t xml:space="preserve">Dauer:</w:t>
      </w:r>
      <w:r>
        <w:t xml:space="preserve"> </w:t>
      </w:r>
      <w:r>
        <w:t xml:space="preserve">9:02</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ACHTUNG 😳 DAS müssen JETZT alle Mieter tun!, das müssen jetzt alle mieter tun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informiert Mieter über wichtige Aspekte der Nebenkostenabrechnung, die helfen können, Geld zu sparen und Rechte geltend zu machen.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Fristen für die Nebenkostenabrechnung</w:t>
      </w:r>
      <w:r>
        <w:t xml:space="preserve">: Vermieter müssen die Abrechnung innerhalb von 12 Monaten nach Ende des Abrechnungszeitraums zustellen; bei Verspätung muss nicht nachgezahlt werden.</w:t>
      </w:r>
      <w:r>
        <w:t xml:space="preserve"> </w:t>
      </w:r>
      <w:r>
        <w:t xml:space="preserve">•</w:t>
      </w:r>
      <w:r>
        <w:t xml:space="preserve"> </w:t>
      </w:r>
      <w:r>
        <w:rPr>
          <w:b/>
          <w:bCs/>
        </w:rPr>
        <w:t xml:space="preserve">Überprüfung auf versteckte Fehler</w:t>
      </w:r>
      <w:r>
        <w:t xml:space="preserve">: Jeder zweite Nebenkostenabrechnung enthält Fehler; Mieter sollten auf CO2-Kosten und doppelte Abrechnungen achten, um Zahlungen zu reduzieren.</w:t>
      </w:r>
      <w:r>
        <w:t xml:space="preserve"> </w:t>
      </w:r>
      <w:r>
        <w:t xml:space="preserve">•</w:t>
      </w:r>
      <w:r>
        <w:t xml:space="preserve"> </w:t>
      </w:r>
      <w:r>
        <w:rPr>
          <w:b/>
          <w:bCs/>
        </w:rPr>
        <w:t xml:space="preserve">Kosten, die nicht gezahlt werden müssen</w:t>
      </w:r>
      <w:r>
        <w:t xml:space="preserve">: Gebühren wie Kabelanschluss, Hausverwaltungsgebühren und Rücklagenbeiträge dürfen nicht auf Mieter umgelegt werden.</w:t>
      </w:r>
      <w:r>
        <w:t xml:space="preserve"> </w:t>
      </w:r>
      <w:r>
        <w:t xml:space="preserve">•</w:t>
      </w:r>
      <w:r>
        <w:t xml:space="preserve"> </w:t>
      </w:r>
      <w:r>
        <w:rPr>
          <w:b/>
          <w:bCs/>
        </w:rPr>
        <w:t xml:space="preserve">Steuerliche Absetzbarkeit</w:t>
      </w:r>
      <w:r>
        <w:t xml:space="preserve">: Nebenkosten wie Hausmeisterdienste können bis zu 20% steuerlich abgesetzt werden; Handwerkerkosten bis zu 6.000 Euro jährlich absetzbar, wenn Lohn- und Materialkosten getrennt ausgewiesen sind.</w:t>
      </w:r>
      <w:r>
        <w:t xml:space="preserve"> </w:t>
      </w:r>
      <w:r>
        <w:t xml:space="preserve">•</w:t>
      </w:r>
      <w:r>
        <w:t xml:space="preserve"> </w:t>
      </w:r>
      <w:r>
        <w:rPr>
          <w:b/>
          <w:bCs/>
        </w:rPr>
        <w:t xml:space="preserve">Einspruchsrecht und Kontrolle</w:t>
      </w:r>
      <w:r>
        <w:t xml:space="preserve">: Mieter können innerhalb von 12 Monaten nach Zugang der Abrechnung Einspruch einlegen und Einsicht in Belege fordern, um Ungereimtheiten zu klären.</w:t>
      </w:r>
    </w:p>
    <w:bookmarkEnd w:id="24"/>
    <w:bookmarkStart w:id="25" w:name="fazitposition"/>
    <w:p>
      <w:pPr>
        <w:pStyle w:val="Heading2"/>
      </w:pPr>
      <w:r>
        <w:t xml:space="preserve">FAZIT/POSITION</w:t>
      </w:r>
    </w:p>
    <w:p>
      <w:pPr>
        <w:pStyle w:val="FirstParagraph"/>
      </w:pPr>
      <w:r>
        <w:t xml:space="preserve">Das Video betont, dass eine sorgfältige Überprüfung der Nebenkostenabrechnung Mieter vor finanziellen Verlusten schützen kann und ermutigt dazu, aktiv die eigenen Rechte wahrzunehmen. Es wird darauf hingewiesen, dass es nicht darum geht, Vermieter negativ darzustellen, sondern um die Aufklärung der Mieter über ihre Rechte.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7GwjUeNVBn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7GwjUeNVBn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2025-12-27T14:24:01Z</dcterms:created>
  <dcterms:modified xsi:type="dcterms:W3CDTF">2025-12-27T14:24:01Z</dcterms:modified>
</cp:coreProperties>
</file>

<file path=docProps/custom.xml><?xml version="1.0" encoding="utf-8"?>
<Properties xmlns="http://schemas.openxmlformats.org/officeDocument/2006/custom-properties" xmlns:vt="http://schemas.openxmlformats.org/officeDocument/2006/docPropsVTypes"/>
</file>