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klingbeil-greift-merz-frontal-an"/>
    <w:p>
      <w:pPr>
        <w:pStyle w:val="Heading1"/>
      </w:pPr>
      <w:r>
        <w:t xml:space="preserve">Klingbeil greift Merz frontal an!</w:t>
      </w:r>
    </w:p>
    <w:p>
      <w:pPr>
        <w:pStyle w:val="FirstParagraph"/>
      </w:pPr>
      <w:r>
        <w:rPr>
          <w:b/>
          <w:bCs/>
        </w:rPr>
        <w:t xml:space="preserve">YouTube Video:</w:t>
      </w:r>
      <w:r>
        <w:t xml:space="preserve"> </w:t>
      </w:r>
      <w:hyperlink r:id="rId20">
        <w:r>
          <w:rPr>
            <w:rStyle w:val="Hyperlink"/>
          </w:rPr>
          <w:t xml:space="preserve">_XGFnHdOA30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6:27</w:t>
      </w:r>
    </w:p>
    <w:p>
      <w:pPr>
        <w:pStyle w:val="Compact"/>
        <w:numPr>
          <w:ilvl w:val="0"/>
          <w:numId w:val="1001"/>
        </w:numPr>
      </w:pPr>
      <w:r>
        <w:rPr>
          <w:b/>
          <w:bCs/>
        </w:rPr>
        <w:t xml:space="preserve">Upload:</w:t>
      </w:r>
      <w:r>
        <w:t xml:space="preserve"> </w:t>
      </w:r>
      <w:r>
        <w:t xml:space="preserve">23.10.2025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Eskalation zwischen dem Finanzminister und dem Bundeskanzler offenbart erhebliche Spannungen innerhalb der Regierung sowie die Problematik der politischen Kommunikation in Deutschland.</w:t>
      </w:r>
    </w:p>
    <w:bookmarkEnd w:id="23"/>
    <w:bookmarkStart w:id="24" w:name="kernpunkte"/>
    <w:p>
      <w:pPr>
        <w:pStyle w:val="Heading2"/>
      </w:pPr>
      <w:r>
        <w:t xml:space="preserve">KERNPUNKTE</w:t>
      </w:r>
    </w:p>
    <w:p>
      <w:pPr>
        <w:pStyle w:val="FirstParagraph"/>
      </w:pPr>
      <w:r>
        <w:t xml:space="preserve">•</w:t>
      </w:r>
      <w:r>
        <w:t xml:space="preserve"> </w:t>
      </w:r>
      <w:r>
        <w:rPr>
          <w:b/>
          <w:bCs/>
        </w:rPr>
        <w:t xml:space="preserve">Offene Kritik:</w:t>
      </w:r>
      <w:r>
        <w:t xml:space="preserve"> </w:t>
      </w:r>
      <w:r>
        <w:t xml:space="preserve">Lars Klingbeil äußerte in einem öffentlichen Statement, dass er in einem Land leben möchte, in dem das Aussehen nicht entscheidend für die gesellschaftliche Akzeptanz ist, was als direkte Kritik an Bundeskanzler Olaf Scholz interpretiert wird.</w:t>
      </w:r>
    </w:p>
    <w:p>
      <w:pPr>
        <w:pStyle w:val="BodyText"/>
      </w:pPr>
      <w:r>
        <w:t xml:space="preserve">•</w:t>
      </w:r>
      <w:r>
        <w:t xml:space="preserve"> </w:t>
      </w:r>
      <w:r>
        <w:rPr>
          <w:b/>
          <w:bCs/>
        </w:rPr>
        <w:t xml:space="preserve">Politische Spaltung:</w:t>
      </w:r>
      <w:r>
        <w:t xml:space="preserve"> </w:t>
      </w:r>
      <w:r>
        <w:t xml:space="preserve">Klingbeil warnte vor der Spaltung der Gesellschaft durch politische Sprachwahl, insbesondere hinsichtlich der Differenzierung zwischen Menschen mit Migrationshintergrund und Menschen ohne.</w:t>
      </w:r>
    </w:p>
    <w:p>
      <w:pPr>
        <w:pStyle w:val="BodyText"/>
      </w:pPr>
      <w:r>
        <w:t xml:space="preserve">•</w:t>
      </w:r>
      <w:r>
        <w:t xml:space="preserve"> </w:t>
      </w:r>
      <w:r>
        <w:rPr>
          <w:b/>
          <w:bCs/>
        </w:rPr>
        <w:t xml:space="preserve">Interne Konflikte:</w:t>
      </w:r>
      <w:r>
        <w:t xml:space="preserve"> </w:t>
      </w:r>
      <w:r>
        <w:t xml:space="preserve">Die Koalition wird als destabilisiert wahrgenommen, was die Frage aufwirft, wie lange das Vertrauen innerhalb der Regierung noch bestehen bleibt.</w:t>
      </w:r>
    </w:p>
    <w:p>
      <w:pPr>
        <w:pStyle w:val="BodyText"/>
      </w:pPr>
      <w:r>
        <w:t xml:space="preserve">•</w:t>
      </w:r>
      <w:r>
        <w:t xml:space="preserve"> </w:t>
      </w:r>
      <w:r>
        <w:rPr>
          <w:b/>
          <w:bCs/>
        </w:rPr>
        <w:t xml:space="preserve">Rechtliche Probleme:</w:t>
      </w:r>
      <w:r>
        <w:t xml:space="preserve"> </w:t>
      </w:r>
      <w:r>
        <w:t xml:space="preserve">Friedrich Merz, der Bundesvorsitzende der CDU, sieht sich aktuell mehreren Anzeigen wegen seiner Aussagen zum Stadtbild ausgesetzt, die auch als Volksverhetzung betrachtet werden könnten.</w:t>
      </w:r>
    </w:p>
    <w:p>
      <w:pPr>
        <w:pStyle w:val="BodyText"/>
      </w:pPr>
      <w:r>
        <w:t xml:space="preserve">•</w:t>
      </w:r>
      <w:r>
        <w:t xml:space="preserve"> </w:t>
      </w:r>
      <w:r>
        <w:rPr>
          <w:b/>
          <w:bCs/>
        </w:rPr>
        <w:t xml:space="preserve">Verbindung zu historischen Figuren:</w:t>
      </w:r>
      <w:r>
        <w:t xml:space="preserve"> </w:t>
      </w:r>
      <w:r>
        <w:t xml:space="preserve">Kritiker bringen Merz’ Diskussionen über Stadtbilder mit der Rhetorik von Joseph Goebbels in Verbindung, was als unangemessen und übertrieben betrachtet wird.</w:t>
      </w:r>
    </w:p>
    <w:p>
      <w:pPr>
        <w:pStyle w:val="BodyText"/>
      </w:pPr>
      <w:r>
        <w:t xml:space="preserve">•</w:t>
      </w:r>
      <w:r>
        <w:t xml:space="preserve"> </w:t>
      </w:r>
      <w:r>
        <w:rPr>
          <w:b/>
          <w:bCs/>
        </w:rPr>
        <w:t xml:space="preserve">Ironische Wendungen:</w:t>
      </w:r>
      <w:r>
        <w:t xml:space="preserve"> </w:t>
      </w:r>
      <w:r>
        <w:t xml:space="preserve">Es wird darauf hingewiesen, dass eine Demonstration für ein</w:t>
      </w:r>
      <w:r>
        <w:t xml:space="preserve"> </w:t>
      </w:r>
      <w:r>
        <w:t xml:space="preserve">“</w:t>
      </w:r>
      <w:r>
        <w:t xml:space="preserve">buntes Stadtbild</w:t>
      </w:r>
      <w:r>
        <w:t xml:space="preserve">”</w:t>
      </w:r>
      <w:r>
        <w:t xml:space="preserve">, die durch eine NGO mit CSU-Verbindungen unterstützt wurde, die Absurdität der politischen Situation verdeutlicht.</w:t>
      </w:r>
    </w:p>
    <w:bookmarkEnd w:id="24"/>
    <w:bookmarkStart w:id="25" w:name="fazitposition"/>
    <w:p>
      <w:pPr>
        <w:pStyle w:val="Heading2"/>
      </w:pPr>
      <w:r>
        <w:t xml:space="preserve">FAZIT/POSITION</w:t>
      </w:r>
    </w:p>
    <w:p>
      <w:pPr>
        <w:pStyle w:val="FirstParagraph"/>
      </w:pPr>
      <w:r>
        <w:t xml:space="preserve">Das Video kritisiert die interne Zerrissenheit der Regierung und die problematische Rhetorik der politischen Akteure. Es wird ein klarer Wunsch nach einer Politik geäußert, die Brücken baut und gesellschaftliche Zusammenführung statt Spaltung fördert.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_XGFnHdOA3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_XGFnHdOA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2025-10-29T13:44:09Z</dcterms:created>
  <dcterms:modified xsi:type="dcterms:W3CDTF">2025-10-29T13:44:09Z</dcterms:modified>
</cp:coreProperties>
</file>

<file path=docProps/custom.xml><?xml version="1.0" encoding="utf-8"?>
<Properties xmlns="http://schemas.openxmlformats.org/officeDocument/2006/custom-properties" xmlns:vt="http://schemas.openxmlformats.org/officeDocument/2006/docPropsVTypes"/>
</file>