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5fc0c1d196c251a364da9bc1e272cefb5d9384"/>
    <w:p>
      <w:pPr>
        <w:pStyle w:val="Heading1"/>
      </w:pPr>
      <w:r>
        <w:t xml:space="preserve">The Problem with Mac Mini 😳😬 #apple #mac #technology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ahzBf1IkGz4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Asher Dipprey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13.06.2025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analysiert den M4 Mac Mini als ausgezeichnetes Schnäppchen im Technologiebereich, warnt jedoch vor einem Kauf aufgrund seiner begrenzten Speicheroptionen.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Kompakte Bauweise:</w:t>
      </w:r>
      <w:r>
        <w:t xml:space="preserve"> </w:t>
      </w:r>
      <w:r>
        <w:t xml:space="preserve">Der M4 Mac Mini ist extrem klein und leicht zu handhaben.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Vielseitige Anschlussmöglichkeiten:</w:t>
      </w:r>
      <w:r>
        <w:t xml:space="preserve"> </w:t>
      </w:r>
      <w:r>
        <w:t xml:space="preserve">Ausgestattet mit großartigen Anschlüssen an der Vorder- und Rückseite.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Leistungsstarker Chip:</w:t>
      </w:r>
      <w:r>
        <w:t xml:space="preserve"> </w:t>
      </w:r>
      <w:r>
        <w:t xml:space="preserve">Der M4-Chip ist schnell und leistungsfähig, insbesondere im Vergleich zum Preis von 599 USD (oder 499 USD für Studenten).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Speicherproblematik:</w:t>
      </w:r>
      <w:r>
        <w:t xml:space="preserve"> </w:t>
      </w:r>
      <w:r>
        <w:t xml:space="preserve">Der Basisspeicher von nur 250 GB füllt sich schnell, was ein erhebliches Problem darstellt.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Upgrade-Kosten:</w:t>
      </w:r>
      <w:r>
        <w:t xml:space="preserve"> </w:t>
      </w:r>
      <w:r>
        <w:t xml:space="preserve">Ein Upgrade auf 2 TB kostet 740 USD, während externe 2 TB SSDs kostengünstiger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empfiehlt, den M4 Mac Mini aufgrund seiner starken Leistung in Betracht zu ziehen, rät jedoch von einem Kauf ab, wenn die Speicheroptionen nicht sorgfältig berücksichtigt werden.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ahzBf1IkGz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ahzBf1IkGz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2026-03-28T23:01:14Z</dcterms:created>
  <dcterms:modified xsi:type="dcterms:W3CDTF">2026-03-28T23:01:14Z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