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2a2b43303689ffabf95e3ea64e7c18bf9f75c4"/>
    <w:p>
      <w:pPr>
        <w:pStyle w:val="Heading1"/>
      </w:pPr>
      <w:r>
        <w:t xml:space="preserve">10 Python-Libraries, die du unbedingt kennen musst</w:t>
      </w:r>
    </w:p>
    <w:p>
      <w:pPr>
        <w:pStyle w:val="FirstParagraph"/>
      </w:pPr>
      <w:r>
        <w:rPr>
          <w:b/>
          <w:bCs/>
        </w:rPr>
        <w:t xml:space="preserve">YouTube Video:</w:t>
      </w:r>
      <w:r>
        <w:t xml:space="preserve"> </w:t>
      </w:r>
      <w:hyperlink r:id="rId20">
        <w:r>
          <w:rPr>
            <w:rStyle w:val="Hyperlink"/>
          </w:rPr>
          <w:t xml:space="preserve">b4A_7HBm5kA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Programmieren lernen</w:t>
      </w:r>
    </w:p>
    <w:p>
      <w:pPr>
        <w:pStyle w:val="Compact"/>
        <w:numPr>
          <w:ilvl w:val="0"/>
          <w:numId w:val="1001"/>
        </w:numPr>
      </w:pPr>
      <w:r>
        <w:rPr>
          <w:b/>
          <w:bCs/>
        </w:rPr>
        <w:t xml:space="preserve">Dauer:</w:t>
      </w:r>
      <w:r>
        <w:t xml:space="preserve"> </w:t>
      </w:r>
      <w:r>
        <w:t xml:space="preserve">20:18</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Programmierer werden, Software-Programmierer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Verwendung von Open Source Libraries in der Softwareentwicklung, um Projekte effizienter und schneller umzusetzen.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Open Source Libraries</w:t>
      </w:r>
      <w:r>
        <w:t xml:space="preserve"> </w:t>
      </w:r>
      <w:r>
        <w:t xml:space="preserve">sind vorgefertigte Codepakete, die Problemlösungen anbieten und die Entwicklungszeit erheblich verkürzen.</w:t>
      </w:r>
      <w:r>
        <w:br/>
      </w:r>
      <w:r>
        <w:t xml:space="preserve">•</w:t>
      </w:r>
      <w:r>
        <w:t xml:space="preserve"> </w:t>
      </w:r>
      <w:r>
        <w:rPr>
          <w:b/>
          <w:bCs/>
        </w:rPr>
        <w:t xml:space="preserve">Nummer 1: Open CV</w:t>
      </w:r>
      <w:r>
        <w:t xml:space="preserve"> </w:t>
      </w:r>
      <w:r>
        <w:t xml:space="preserve">– Eine Bibliothek für Computer Vision, die insbesondere für Anwendungen wie Gesichtserkennung eingesetzt wird.</w:t>
      </w:r>
      <w:r>
        <w:br/>
      </w:r>
      <w:r>
        <w:t xml:space="preserve">•</w:t>
      </w:r>
      <w:r>
        <w:t xml:space="preserve"> </w:t>
      </w:r>
      <w:r>
        <w:rPr>
          <w:b/>
          <w:bCs/>
        </w:rPr>
        <w:t xml:space="preserve">Nummer 2: Media Pipe</w:t>
      </w:r>
      <w:r>
        <w:t xml:space="preserve"> </w:t>
      </w:r>
      <w:r>
        <w:t xml:space="preserve">– Ermöglicht die Verarbeitung von Medien, z.B. zur Handerkennung und -verfolgung in Echtzeit.</w:t>
      </w:r>
      <w:r>
        <w:br/>
      </w:r>
      <w:r>
        <w:t xml:space="preserve">•</w:t>
      </w:r>
      <w:r>
        <w:t xml:space="preserve"> </w:t>
      </w:r>
      <w:r>
        <w:rPr>
          <w:b/>
          <w:bCs/>
        </w:rPr>
        <w:t xml:space="preserve">Nummer 3: Pygame</w:t>
      </w:r>
      <w:r>
        <w:t xml:space="preserve"> </w:t>
      </w:r>
      <w:r>
        <w:t xml:space="preserve">– Erlaubt die einfache Entwicklung von 2D- und 3D-Spielen in Python.</w:t>
      </w:r>
      <w:r>
        <w:br/>
      </w:r>
      <w:r>
        <w:t xml:space="preserve">•</w:t>
      </w:r>
      <w:r>
        <w:t xml:space="preserve"> </w:t>
      </w:r>
      <w:r>
        <w:rPr>
          <w:b/>
          <w:bCs/>
        </w:rPr>
        <w:t xml:space="preserve">Nummer 5: Plotly und Heatmapolium</w:t>
      </w:r>
      <w:r>
        <w:t xml:space="preserve"> </w:t>
      </w:r>
      <w:r>
        <w:t xml:space="preserve">– Bibliotheken zur Datenvisualisierung und interaktiven Darstellung von Daten.</w:t>
      </w:r>
      <w:r>
        <w:br/>
      </w:r>
      <w:r>
        <w:t xml:space="preserve">•</w:t>
      </w:r>
      <w:r>
        <w:t xml:space="preserve"> </w:t>
      </w:r>
      <w:r>
        <w:rPr>
          <w:b/>
          <w:bCs/>
        </w:rPr>
        <w:t xml:space="preserve">Nummer 9: TensorFlow und PyTorch</w:t>
      </w:r>
      <w:r>
        <w:t xml:space="preserve"> </w:t>
      </w:r>
      <w:r>
        <w:t xml:space="preserve">– Beliebte Frameworks für die Entwicklung von neuronalen Netzwerken und KI-Anwendungen.</w:t>
      </w:r>
      <w:r>
        <w:br/>
      </w:r>
      <w:r>
        <w:t xml:space="preserve">•</w:t>
      </w:r>
      <w:r>
        <w:t xml:space="preserve"> </w:t>
      </w:r>
      <w:r>
        <w:rPr>
          <w:b/>
          <w:bCs/>
        </w:rPr>
        <w:t xml:space="preserve">Nummer 10: Django</w:t>
      </w:r>
      <w:r>
        <w:t xml:space="preserve"> </w:t>
      </w:r>
      <w:r>
        <w:t xml:space="preserve">– Ein Framework für den Aufbau von Backends für Webseiten, um komplexe Datenverarbeitungen zu erleichtern.</w:t>
      </w:r>
    </w:p>
    <w:bookmarkEnd w:id="24"/>
    <w:bookmarkStart w:id="25" w:name="fazitposition"/>
    <w:p>
      <w:pPr>
        <w:pStyle w:val="Heading2"/>
      </w:pPr>
      <w:r>
        <w:t xml:space="preserve">FAZIT/POSITION</w:t>
      </w:r>
    </w:p>
    <w:p>
      <w:pPr>
        <w:pStyle w:val="FirstParagraph"/>
      </w:pPr>
      <w:r>
        <w:t xml:space="preserve">Das Video hebt die Vielseitigkeit und Leistungsfähigkeit von Open Source Libraries hervor, um Programmierern zu helfen, schneller und kreativer Lösungen zu entwickeln. Kevin ermutigt die Zuschauer, sich mit diesen Tools vertraut zu machen und ihre eigenen Projekte umzusetzen.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4A_7HBm5k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4A_7HBm5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2026-06-27T21:31:30Z</dcterms:created>
  <dcterms:modified xsi:type="dcterms:W3CDTF">2026-06-27T21:31:30Z</dcterms:modified>
</cp:coreProperties>
</file>

<file path=docProps/custom.xml><?xml version="1.0" encoding="utf-8"?>
<Properties xmlns="http://schemas.openxmlformats.org/officeDocument/2006/custom-properties" xmlns:vt="http://schemas.openxmlformats.org/officeDocument/2006/docPropsVTypes"/>
</file>