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ab7b69c45f75b40b7ba49dc6c043048a131d3"/>
    <w:p>
      <w:pPr>
        <w:pStyle w:val="Heading1"/>
      </w:pPr>
      <w:r>
        <w:t xml:space="preserve">Rick Astley - Never Gonna Give You Up (Official Video) (4K Remaster)</w:t>
      </w:r>
    </w:p>
    <w:p>
      <w:pPr>
        <w:pStyle w:val="FirstParagraph"/>
      </w:pPr>
      <w:r>
        <w:rPr>
          <w:b/>
          <w:bCs/>
        </w:rPr>
        <w:t xml:space="preserve">YouTube Video:</w:t>
      </w:r>
      <w:r>
        <w:t xml:space="preserve"> </w:t>
      </w:r>
      <w:hyperlink r:id="rId20">
        <w:r>
          <w:rPr>
            <w:rStyle w:val="Hyperlink"/>
          </w:rPr>
          <w:t xml:space="preserve">dQw4w9WgXcQ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Rick Astley</w:t>
      </w:r>
    </w:p>
    <w:p>
      <w:pPr>
        <w:pStyle w:val="Compact"/>
        <w:numPr>
          <w:ilvl w:val="0"/>
          <w:numId w:val="1001"/>
        </w:numPr>
      </w:pPr>
      <w:r>
        <w:rPr>
          <w:b/>
          <w:bCs/>
        </w:rPr>
        <w:t xml:space="preserve">Dauer:</w:t>
      </w:r>
      <w:r>
        <w:t xml:space="preserve"> </w:t>
      </w:r>
      <w:r>
        <w:t xml:space="preserve">3:33</w:t>
      </w:r>
    </w:p>
    <w:p>
      <w:pPr>
        <w:pStyle w:val="Compact"/>
        <w:numPr>
          <w:ilvl w:val="0"/>
          <w:numId w:val="1001"/>
        </w:numPr>
      </w:pPr>
      <w:r>
        <w:rPr>
          <w:b/>
          <w:bCs/>
        </w:rPr>
        <w:t xml:space="preserve">Upload:</w:t>
      </w:r>
      <w:r>
        <w:t xml:space="preserve"> </w:t>
      </w:r>
      <w:r>
        <w:t xml:space="preserve">25.10.2009</w:t>
      </w:r>
    </w:p>
    <w:p>
      <w:pPr>
        <w:pStyle w:val="Compact"/>
        <w:numPr>
          <w:ilvl w:val="0"/>
          <w:numId w:val="1001"/>
        </w:numPr>
      </w:pPr>
      <w:r>
        <w:rPr>
          <w:b/>
          <w:bCs/>
        </w:rPr>
        <w:t xml:space="preserve">Kategorie:</w:t>
      </w:r>
      <w:r>
        <w:t xml:space="preserve"> </w:t>
      </w:r>
      <w:r>
        <w:t xml:space="preserve">Music</w:t>
      </w:r>
    </w:p>
    <w:p>
      <w:pPr>
        <w:pStyle w:val="Compact"/>
        <w:numPr>
          <w:ilvl w:val="0"/>
          <w:numId w:val="1001"/>
        </w:numPr>
      </w:pPr>
      <w:r>
        <w:rPr>
          <w:b/>
          <w:bCs/>
        </w:rPr>
        <w:t xml:space="preserve">Tags:</w:t>
      </w:r>
      <w:r>
        <w:t xml:space="preserve"> </w:t>
      </w:r>
      <w:r>
        <w:t xml:space="preserve">rick astley, Never Gonna Give You Up</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handelt von der tiefen emotionalen Bindung zwischen zwei Menschen und dem Versprechen, sich gegenseitig niemals im Stich zu lassen.</w:t>
      </w:r>
    </w:p>
    <w:bookmarkEnd w:id="23"/>
    <w:bookmarkStart w:id="24" w:name="kernpunkte"/>
    <w:p>
      <w:pPr>
        <w:pStyle w:val="Heading2"/>
      </w:pPr>
      <w:r>
        <w:t xml:space="preserve">KERNPUNKTE</w:t>
      </w:r>
    </w:p>
    <w:p>
      <w:pPr>
        <w:pStyle w:val="Compact"/>
        <w:numPr>
          <w:ilvl w:val="0"/>
          <w:numId w:val="1002"/>
        </w:numPr>
      </w:pPr>
      <w:r>
        <w:rPr>
          <w:b/>
          <w:bCs/>
        </w:rPr>
        <w:t xml:space="preserve">Wert der Liebe:</w:t>
      </w:r>
      <w:r>
        <w:t xml:space="preserve"> </w:t>
      </w:r>
      <w:r>
        <w:t xml:space="preserve">Die Protagonisten betonen die Bedeutung von Loyalität und Unterstützung in ihrer Beziehung.</w:t>
      </w:r>
    </w:p>
    <w:p>
      <w:pPr>
        <w:pStyle w:val="Compact"/>
        <w:numPr>
          <w:ilvl w:val="0"/>
          <w:numId w:val="1002"/>
        </w:numPr>
      </w:pPr>
      <w:r>
        <w:rPr>
          <w:b/>
          <w:bCs/>
        </w:rPr>
        <w:t xml:space="preserve">Gefühle offenbaren:</w:t>
      </w:r>
      <w:r>
        <w:t xml:space="preserve"> </w:t>
      </w:r>
      <w:r>
        <w:t xml:space="preserve">Ein starkes Bedürfnis, die eigenen Gefühle klar zu kommunizieren, um Missverständnisse zu vermeiden.</w:t>
      </w:r>
    </w:p>
    <w:p>
      <w:pPr>
        <w:pStyle w:val="Compact"/>
        <w:numPr>
          <w:ilvl w:val="0"/>
          <w:numId w:val="1002"/>
        </w:numPr>
      </w:pPr>
      <w:r>
        <w:rPr>
          <w:b/>
          <w:bCs/>
        </w:rPr>
        <w:t xml:space="preserve">Versprechen der Treue:</w:t>
      </w:r>
      <w:r>
        <w:t xml:space="preserve"> </w:t>
      </w:r>
      <w:r>
        <w:t xml:space="preserve">Häufige Wiederholung des Versprechens, den anderen niemals zu vergessen oder zu verletzen.</w:t>
      </w:r>
    </w:p>
    <w:p>
      <w:pPr>
        <w:pStyle w:val="Compact"/>
        <w:numPr>
          <w:ilvl w:val="0"/>
          <w:numId w:val="1002"/>
        </w:numPr>
      </w:pPr>
      <w:r>
        <w:rPr>
          <w:b/>
          <w:bCs/>
        </w:rPr>
        <w:t xml:space="preserve">Langjährige Bekanntschaft:</w:t>
      </w:r>
      <w:r>
        <w:t xml:space="preserve"> </w:t>
      </w:r>
      <w:r>
        <w:t xml:space="preserve">Die Protagonisten kennen sich gut und teilen bereits eine gemeinsame Geschichte, auch wenn sie manchmal zögerten, ihre Gefühle auszudrücken.</w:t>
      </w:r>
    </w:p>
    <w:p>
      <w:pPr>
        <w:pStyle w:val="Compact"/>
        <w:numPr>
          <w:ilvl w:val="0"/>
          <w:numId w:val="1002"/>
        </w:numPr>
      </w:pPr>
      <w:r>
        <w:rPr>
          <w:b/>
          <w:bCs/>
        </w:rPr>
        <w:t xml:space="preserve">Emotionale Sicherheit:</w:t>
      </w:r>
      <w:r>
        <w:t xml:space="preserve"> </w:t>
      </w:r>
      <w:r>
        <w:t xml:space="preserve">Ein zentraler Aspekt ist die Verpflichtung, einander emotionalen Schutz zu bieten und nicht gegen die Gefühle des anderen zu handeln.</w:t>
      </w:r>
    </w:p>
    <w:bookmarkEnd w:id="24"/>
    <w:bookmarkStart w:id="25" w:name="fazitposition"/>
    <w:p>
      <w:pPr>
        <w:pStyle w:val="Heading2"/>
      </w:pPr>
      <w:r>
        <w:t xml:space="preserve">FAZIT/POSITION</w:t>
      </w:r>
    </w:p>
    <w:p>
      <w:pPr>
        <w:pStyle w:val="FirstParagraph"/>
      </w:pPr>
      <w:r>
        <w:t xml:space="preserve">Das Video vermittelt eine Botschaft von bedingungsloser Liebe und Zuverlässigkeit, wobei es die Wichtigkeit einer offenen Kommunikation in einer langfristigen Beziehung unterstreicht. Die wiederholte Bekräftigung der Loyalität und Unterstützung hebt die Stärke der emotionalen Bindung hervor.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Qw4w9WgXc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Qw4w9WgXc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2025-10-29T06:07:11Z</dcterms:created>
  <dcterms:modified xsi:type="dcterms:W3CDTF">2025-10-29T06:07:11Z</dcterms:modified>
</cp:coreProperties>
</file>

<file path=docProps/custom.xml><?xml version="1.0" encoding="utf-8"?>
<Properties xmlns="http://schemas.openxmlformats.org/officeDocument/2006/custom-properties" xmlns:vt="http://schemas.openxmlformats.org/officeDocument/2006/docPropsVTypes"/>
</file>