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a6035989faf67836c4ee5b35c34752fedce9aa"/>
    <w:p>
      <w:pPr>
        <w:pStyle w:val="Heading1"/>
      </w:pPr>
      <w:r>
        <w:t xml:space="preserve">authentik: Sichere Anmeldung fuer ALLE APPS</w:t>
      </w:r>
    </w:p>
    <w:p>
      <w:pPr>
        <w:pStyle w:val="FirstParagraph"/>
      </w:pPr>
      <w:r>
        <w:rPr>
          <w:b/>
          <w:bCs/>
        </w:rPr>
        <w:t xml:space="preserve">YouTube Video:</w:t>
      </w:r>
      <w:r>
        <w:t xml:space="preserve"> </w:t>
      </w:r>
      <w:hyperlink r:id="rId20">
        <w:r>
          <w:rPr>
            <w:rStyle w:val="Hyperlink"/>
          </w:rPr>
          <w:t xml:space="preserve">i9FfCk_fxmk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1:10:26</w:t>
      </w:r>
    </w:p>
    <w:p>
      <w:pPr>
        <w:pStyle w:val="Compact"/>
        <w:numPr>
          <w:ilvl w:val="0"/>
          <w:numId w:val="1001"/>
        </w:numPr>
      </w:pPr>
      <w:r>
        <w:rPr>
          <w:b/>
          <w:bCs/>
        </w:rPr>
        <w:t xml:space="preserve">Upload:</w:t>
      </w:r>
      <w:r>
        <w:t xml:space="preserve"> </w:t>
      </w:r>
      <w:r>
        <w:t xml:space="preserve">06.04.2024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sso, authentik</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eine Open-Source Single Sign-On-Lösung namens Authentik vorgestellt, die es ermöglicht, verschiedene Software-Plattformen unter einer gemeinsamen Authentifizierung zu vereinen.</w:t>
      </w:r>
    </w:p>
    <w:bookmarkEnd w:id="23"/>
    <w:bookmarkStart w:id="24" w:name="kernpunkte"/>
    <w:p>
      <w:pPr>
        <w:pStyle w:val="Heading2"/>
      </w:pPr>
      <w:r>
        <w:t xml:space="preserve">KERNPUNKTE</w:t>
      </w:r>
    </w:p>
    <w:p>
      <w:pPr>
        <w:pStyle w:val="FirstParagraph"/>
      </w:pPr>
      <w:r>
        <w:t xml:space="preserve">•</w:t>
      </w:r>
      <w:r>
        <w:t xml:space="preserve"> </w:t>
      </w:r>
      <w:r>
        <w:rPr>
          <w:b/>
          <w:bCs/>
        </w:rPr>
        <w:t xml:space="preserve">Authentik</w:t>
      </w:r>
      <w:r>
        <w:t xml:space="preserve"> </w:t>
      </w:r>
      <w:r>
        <w:t xml:space="preserve">ist eine Open-Source-Lösung für Single Sign-On, die sowohl externe als auch interne Benutzer unter einem Dach zusammenfasst.</w:t>
      </w:r>
      <w:r>
        <w:br/>
      </w:r>
      <w:r>
        <w:t xml:space="preserve">• Die Installation erfolgt auf Synology-Plattformen über die Kommandozeile und Docker, wobei ein Skript zur Konfiguration verwendet wird.</w:t>
      </w:r>
      <w:r>
        <w:br/>
      </w:r>
      <w:r>
        <w:t xml:space="preserve">• Authentik unterstützt verschiedene Authentifizierungsprotokolle wie OpenID, SAML und kann mit verschiedenen Softwarelösungen integriert werden (z.B. Portainer, Synology DSM).</w:t>
      </w:r>
      <w:r>
        <w:br/>
      </w:r>
      <w:r>
        <w:t xml:space="preserve">• Für die Integration ist es wichtig, separate DNS-Einträge und Reverse Proxy-Konfigurationen einzurichten, um eine SSL-gesicherte Verbindung zu gewährleisten.</w:t>
      </w:r>
      <w:r>
        <w:br/>
      </w:r>
      <w:r>
        <w:t xml:space="preserve">• Benutzer können sich einmal anmelden und auf verschiedene Anwendungen zugreifen, ohne sich erneut anmelden zu müssen.</w:t>
      </w:r>
      <w:r>
        <w:br/>
      </w:r>
      <w:r>
        <w:t xml:space="preserve">• Die richtige Konfiguration von Benutzern und Gruppen in Authentik wird als entscheidend für die Sicherheit und den einfachen Zugriff hervorgehoben.</w:t>
      </w:r>
    </w:p>
    <w:bookmarkEnd w:id="24"/>
    <w:bookmarkStart w:id="25" w:name="fazitposition"/>
    <w:p>
      <w:pPr>
        <w:pStyle w:val="Heading2"/>
      </w:pPr>
      <w:r>
        <w:t xml:space="preserve">FAZIT/POSITION</w:t>
      </w:r>
    </w:p>
    <w:p>
      <w:pPr>
        <w:pStyle w:val="FirstParagraph"/>
      </w:pPr>
      <w:r>
        <w:t xml:space="preserve">Das Video bietet eine umfassende Anleitung zur Installation und Konfiguration von Authentik, um eine vereinfachte Benutzerverwaltung über ein zentralisiertes Authentifizierungssystem zu ermöglichen. Der Kanalbetreiber ermutigt die Zuschauer, das Video zu liken und den Kanal zu abonnieren, um weitere ähnliche Inhalte nicht zu verpassen.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i9FfCk_fxm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i9FfCk_fxm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2026-05-13T11:59:26Z</dcterms:created>
  <dcterms:modified xsi:type="dcterms:W3CDTF">2026-05-13T11:59:26Z</dcterms:modified>
</cp:coreProperties>
</file>

<file path=docProps/custom.xml><?xml version="1.0" encoding="utf-8"?>
<Properties xmlns="http://schemas.openxmlformats.org/officeDocument/2006/custom-properties" xmlns:vt="http://schemas.openxmlformats.org/officeDocument/2006/docPropsVTypes"/>
</file>