
<file path=[Content_Types].xml><?xml version="1.0" encoding="utf-8"?>
<Types xmlns="http://schemas.openxmlformats.org/package/2006/content-types">
  <Default Extension="xml" ContentType="application/xml"/>
  <Default Extension="rels" ContentType="application/vnd.openxmlformats-package.relationships+xml"/>
  <Default Extension="odttf" ContentType="application/vnd.openxmlformats-officedocument.obfuscatedFont"/>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bookmarkStart w:id="26" w:name="Xd18b2e5c97a02354dc43fdf0403fbb65a06faf8"/>
    <w:p>
      <w:pPr>
        <w:pStyle w:val="Heading1"/>
      </w:pPr>
      <w:r>
        <w:t xml:space="preserve">Eilmeldung: Grünen in Bayern brennen sämtliche Sicherungen durch!</w:t>
      </w:r>
    </w:p>
    <w:p>
      <w:pPr>
        <w:pStyle w:val="FirstParagraph"/>
      </w:pPr>
      <w:r>
        <w:rPr>
          <w:b/>
          <w:bCs/>
        </w:rPr>
        <w:t xml:space="preserve">YouTube Video:</w:t>
      </w:r>
      <w:r>
        <w:t xml:space="preserve"> </w:t>
      </w:r>
      <w:hyperlink r:id="rId20">
        <w:r>
          <w:rPr>
            <w:rStyle w:val="Hyperlink"/>
          </w:rPr>
          <w:t xml:space="preserve">lZKnuhhcgZc</w:t>
        </w:r>
      </w:hyperlink>
    </w:p>
    <w:bookmarkStart w:id="21" w:name="video-details"/>
    <w:p>
      <w:pPr>
        <w:pStyle w:val="Heading2"/>
      </w:pPr>
      <w:r>
        <w:t xml:space="preserve">📊 Video-Details</w:t>
      </w:r>
    </w:p>
    <w:p>
      <w:pPr>
        <w:pStyle w:val="Compact"/>
        <w:numPr>
          <w:ilvl w:val="0"/>
          <w:numId w:val="1001"/>
        </w:numPr>
      </w:pPr>
      <w:r>
        <w:rPr>
          <w:b/>
          <w:bCs/>
        </w:rPr>
        <w:t xml:space="preserve">Kanal:</w:t>
      </w:r>
      <w:r>
        <w:t xml:space="preserve"> </w:t>
      </w:r>
      <w:r>
        <w:t xml:space="preserve">Aktien mit Kopf</w:t>
      </w:r>
    </w:p>
    <w:p>
      <w:pPr>
        <w:pStyle w:val="Compact"/>
        <w:numPr>
          <w:ilvl w:val="0"/>
          <w:numId w:val="1001"/>
        </w:numPr>
      </w:pPr>
      <w:r>
        <w:rPr>
          <w:b/>
          <w:bCs/>
        </w:rPr>
        <w:t xml:space="preserve">Dauer:</w:t>
      </w:r>
      <w:r>
        <w:t xml:space="preserve"> </w:t>
      </w:r>
      <w:r>
        <w:t xml:space="preserve">10:20</w:t>
      </w:r>
    </w:p>
    <w:p>
      <w:pPr>
        <w:pStyle w:val="Compact"/>
        <w:numPr>
          <w:ilvl w:val="0"/>
          <w:numId w:val="1001"/>
        </w:numPr>
      </w:pPr>
      <w:r>
        <w:rPr>
          <w:b/>
          <w:bCs/>
        </w:rPr>
        <w:t xml:space="preserve">Upload:</w:t>
      </w:r>
      <w:r>
        <w:t xml:space="preserve"> </w:t>
      </w:r>
      <w:r>
        <w:t xml:space="preserve">05.11.2025</w:t>
      </w:r>
    </w:p>
    <w:p>
      <w:pPr>
        <w:pStyle w:val="Compact"/>
        <w:numPr>
          <w:ilvl w:val="0"/>
          <w:numId w:val="1001"/>
        </w:numPr>
      </w:pPr>
      <w:r>
        <w:rPr>
          <w:b/>
          <w:bCs/>
        </w:rPr>
        <w:t xml:space="preserve">Kategorie:</w:t>
      </w:r>
      <w:r>
        <w:t xml:space="preserve"> </w:t>
      </w:r>
      <w:r>
        <w:t xml:space="preserve">Education</w:t>
      </w:r>
    </w:p>
    <w:p>
      <w:pPr>
        <w:pStyle w:val="FirstParagraph"/>
      </w:pPr>
      <w:r>
        <w:rPr>
          <w:b/>
          <w:bCs/>
        </w:rPr>
        <w:t xml:space="preserve">AI Model:</w:t>
      </w:r>
      <w:r>
        <w:t xml:space="preserve"> </w:t>
      </w:r>
      <w:r>
        <w:t xml:space="preserve">openai-gpt-4o-mini</w:t>
      </w:r>
    </w:p>
    <w:p>
      <w:r>
        <w:pict>
          <v:rect style="width:0;height:1.5pt" o:hralign="center" o:hrstd="t" o:hr="t"/>
        </w:pict>
      </w:r>
    </w:p>
    <w:bookmarkEnd w:id="21"/>
    <w:bookmarkStart w:id="22" w:name="zusammenfassung"/>
    <w:p>
      <w:pPr>
        <w:pStyle w:val="Heading2"/>
      </w:pPr>
      <w:r>
        <w:t xml:space="preserve">📝 Zusammenfassung</w:t>
      </w:r>
    </w:p>
    <w:bookmarkEnd w:id="22"/>
    <w:bookmarkStart w:id="23" w:name="hauptthema"/>
    <w:p>
      <w:pPr>
        <w:pStyle w:val="Heading2"/>
      </w:pPr>
      <w:r>
        <w:t xml:space="preserve">HAUPTTHEMA</w:t>
      </w:r>
    </w:p>
    <w:p>
      <w:pPr>
        <w:pStyle w:val="FirstParagraph"/>
      </w:pPr>
      <w:r>
        <w:t xml:space="preserve">Das Video kritisiert die Angriffe der Grünen und der SPD auf die AfD, insbesondere in Bezug auf einen neuen Bericht, der die Partei angeblich als verfassungsfeindlich einstuft.</w:t>
      </w:r>
    </w:p>
    <w:bookmarkEnd w:id="23"/>
    <w:bookmarkStart w:id="24" w:name="kernpunkte"/>
    <w:p>
      <w:pPr>
        <w:pStyle w:val="Heading2"/>
      </w:pPr>
      <w:r>
        <w:t xml:space="preserve">KERNPUNKTE</w:t>
      </w:r>
    </w:p>
    <w:p>
      <w:pPr>
        <w:pStyle w:val="FirstParagraph"/>
      </w:pPr>
      <w:r>
        <w:t xml:space="preserve">•</w:t>
      </w:r>
      <w:r>
        <w:t xml:space="preserve"> </w:t>
      </w:r>
      <w:r>
        <w:rPr>
          <w:b/>
          <w:bCs/>
        </w:rPr>
        <w:t xml:space="preserve">Neuer Bericht von Tony Schuball</w:t>
      </w:r>
      <w:r>
        <w:t xml:space="preserve">: Ein 400-seitiges Dokument, das die AfD als gefährlich darstellt und behauptet, deren Äußerungen seien verfassungsfeindlich.</w:t>
      </w:r>
      <w:r>
        <w:br/>
      </w:r>
      <w:r>
        <w:t xml:space="preserve">•</w:t>
      </w:r>
      <w:r>
        <w:t xml:space="preserve"> </w:t>
      </w:r>
      <w:r>
        <w:rPr>
          <w:b/>
          <w:bCs/>
        </w:rPr>
        <w:t xml:space="preserve">Indemnität der Abgeordneten</w:t>
      </w:r>
      <w:r>
        <w:t xml:space="preserve">: Der Sprecher stellt in Frage, warum die Äußerungen von AfD-Abgeordneten verfolgt werden sollen, wenn diese laut bayerischer Verfassung immun sind.</w:t>
      </w:r>
      <w:r>
        <w:br/>
      </w:r>
      <w:r>
        <w:t xml:space="preserve">•</w:t>
      </w:r>
      <w:r>
        <w:t xml:space="preserve"> </w:t>
      </w:r>
      <w:r>
        <w:rPr>
          <w:b/>
          <w:bCs/>
        </w:rPr>
        <w:t xml:space="preserve">Kritik an den Grünen</w:t>
      </w:r>
      <w:r>
        <w:t xml:space="preserve">: Der Bericht enthält Vergleiche zwischen der AfD und Diktaturen, während die Grünen eigene kontroverse Äußerungen nicht thematisieren.</w:t>
      </w:r>
      <w:r>
        <w:br/>
      </w:r>
      <w:r>
        <w:t xml:space="preserve">•</w:t>
      </w:r>
      <w:r>
        <w:t xml:space="preserve"> </w:t>
      </w:r>
      <w:r>
        <w:rPr>
          <w:b/>
          <w:bCs/>
        </w:rPr>
        <w:t xml:space="preserve">Forderung nach Parteiverbot</w:t>
      </w:r>
      <w:r>
        <w:t xml:space="preserve">: Der Erzähler fordert die Grünen auf, endlich einen Antrag auf Parteiverbot für die AfD zu stellen, um die Situation rechtlich zu klären.</w:t>
      </w:r>
      <w:r>
        <w:br/>
      </w:r>
      <w:r>
        <w:t xml:space="preserve">•</w:t>
      </w:r>
      <w:r>
        <w:t xml:space="preserve"> </w:t>
      </w:r>
      <w:r>
        <w:rPr>
          <w:b/>
          <w:bCs/>
        </w:rPr>
        <w:t xml:space="preserve">Meinungsfreiheit</w:t>
      </w:r>
      <w:r>
        <w:t xml:space="preserve">: Das Video beleuchtet, dass Meinungsäußerungen in einer Demokratie für alle gelten sollten, auch für die AfD, und kritisiert den scheinbaren Widerspruch in der Behandlung von Äußerungen unterschiedlicher Parteien.</w:t>
      </w:r>
      <w:r>
        <w:br/>
      </w:r>
      <w:r>
        <w:t xml:space="preserve">•</w:t>
      </w:r>
      <w:r>
        <w:t xml:space="preserve"> </w:t>
      </w:r>
      <w:r>
        <w:rPr>
          <w:b/>
          <w:bCs/>
        </w:rPr>
        <w:t xml:space="preserve">Sozialistische Maßnahmen</w:t>
      </w:r>
      <w:r>
        <w:t xml:space="preserve">: Der Sprecher weist darauf hin, dass viele der von der Regierung ergriffenen Maßnahmen als sozialistisch zu betrachten sind, und fragt, ob dies nicht auch die Gesellschaft gefährdet.</w:t>
      </w:r>
    </w:p>
    <w:bookmarkEnd w:id="24"/>
    <w:bookmarkStart w:id="25" w:name="fazitposition"/>
    <w:p>
      <w:pPr>
        <w:pStyle w:val="Heading2"/>
      </w:pPr>
      <w:r>
        <w:t xml:space="preserve">FAZIT/POSITION</w:t>
      </w:r>
    </w:p>
    <w:p>
      <w:pPr>
        <w:pStyle w:val="FirstParagraph"/>
      </w:pPr>
      <w:r>
        <w:t xml:space="preserve">Das Video vertritt die Position, dass die Angriffe der Grünen auf die AfD unbegründet sind und die Meinungsfreiheit in der Politlandschaft gewahrt werden muss. Der Sprecher fordert dazu auf, die rechtlichen Schritte gegen die AfD zu unternehmen, um Klarheit zu schaffen und die Diskussion zu beenden.</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0000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0000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zoom w:percent="100"/>
  <w:embedSystemFonts/>
  <w:proofState w:grammar="clean" w:spelling="clean"/>
  <w:stylePaneFormatFilter w:val="0004"/>
  <w:doNotTrackMoves/>
  <w:defaultTabStop w:val="720"/>
  <w:drawingGridHorizontalSpacing w:val="360"/>
  <w:drawingGridVerticalSpacing w:val="360"/>
  <w:displayHorizontalDrawingGridEvery w:val="0"/>
  <w:displayVerticalDrawingGridEvery w:val="0"/>
  <w:characterSpacingControl w:val="doNotCompress"/>
  <w:savePreviewPicture/>
  <w:footnotePr>
    <w:footnote w:id="-1"/>
    <w:footnote w:id="0"/>
  </w:footnotePr>
  <w:rsids>
  </w:rsids>
  <w:themeFontLang w:val="en-US"/>
  <w:clrSchemeMapping w:accent1="accent1" w:accent2="accent2" w:accent3="accent3" w:accent4="accent4" w:accent5="accent5" w:accent6="accent6" w:bg1="light1" w:bg2="light2" w:followedHyperlink="followedHyperlink" w:hyperlink="hyperlink" w:t1="dark1" w:t2="dark2"/>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qFormat/>
    <w:pPr>
      <w:spacing w:after="180" w:before="180"/>
    </w:pPr>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spacing w:after="0" w:before="300"/>
      <w:jc w:val="center"/>
    </w:pPr>
    <w:rPr>
      <w:b/>
      <w:color w:val="345A8A"/>
      <w:sz w:val="20"/>
      <w:szCs w:val="20"/>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bCs/>
      <w:i/>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styleId="FootnoteBlockText" w:type="paragraph">
    <w:name w:val="Footnote Block Text"/>
    <w:basedOn w:val="Footnote Text"/>
    <w:next w:val="Footnote Text"/>
    <w:uiPriority w:val="9"/>
    <w:unhideWhenUsed/>
    <w:qFormat/>
    <w:pPr>
      <w:spacing w:after="100" w:before="100"/>
      <w:ind w:firstLine="0" w:left="480" w:right="480"/>
    </w:pPr>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tcBorders>
          <w:bottom w:val="single"/>
        </w:tcBorders>
        <w:vAlign w:val="bottom"/>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b/>
      <w:color w:val="007020"/>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b/>
      <w:color w:val="008000"/>
    </w:rPr>
  </w:style>
  <w:style w:type="character" w:customStyle="1" w:styleId="CommentTok">
    <w:name w:val="CommentTok"/>
    <w:basedOn w:val="VerbatimChar"/>
    <w:rPr>
      <w:i/>
      <w:color w:val="60a0b0"/>
    </w:rPr>
  </w:style>
  <w:style w:type="character" w:customStyle="1" w:styleId="DocumentationTok">
    <w:name w:val="DocumentationTok"/>
    <w:basedOn w:val="VerbatimChar"/>
    <w:rPr>
      <w:i/>
      <w:color w:val="ba2121"/>
    </w:rPr>
  </w:style>
  <w:style w:type="character" w:customStyle="1" w:styleId="AnnotationTok">
    <w:name w:val="AnnotationTok"/>
    <w:basedOn w:val="VerbatimChar"/>
    <w:rPr>
      <w:b/>
      <w:i/>
      <w:color w:val="60a0b0"/>
    </w:rPr>
  </w:style>
  <w:style w:type="character" w:customStyle="1" w:styleId="CommentVarTok">
    <w:name w:val="CommentVarTok"/>
    <w:basedOn w:val="VerbatimChar"/>
    <w:rPr>
      <w:b/>
      <w:i/>
      <w:color w:val="60a0b0"/>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b/>
      <w:color w:val="007020"/>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b/>
      <w:i/>
      <w:color w:val="60a0b0"/>
    </w:rPr>
  </w:style>
  <w:style w:type="character" w:customStyle="1" w:styleId="WarningTok">
    <w:name w:val="WarningTok"/>
    <w:basedOn w:val="VerbatimChar"/>
    <w:rPr>
      <w:b/>
      <w:i/>
      <w:color w:val="60a0b0"/>
    </w:rPr>
  </w:style>
  <w:style w:type="character" w:customStyle="1" w:styleId="AlertTok">
    <w:name w:val="AlertTok"/>
    <w:basedOn w:val="VerbatimChar"/>
    <w:rPr>
      <w:b/>
      <w:color w:val="ff0000"/>
    </w:rPr>
  </w:style>
  <w:style w:type="character" w:customStyle="1" w:styleId="ErrorTok">
    <w:name w:val="ErrorTok"/>
    <w:basedOn w:val="VerbatimChar"/>
    <w:rPr>
      <w:b/>
      <w:color w:val="ff0000"/>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0" Target="https://youtube.com/watch?v=lZKnuhhcgZc" TargetMode="External" /></Relationships>
</file>

<file path=word/_rels/footnotes.xml.rels><?xml version="1.0" encoding="UTF-8"?><Relationships xmlns="http://schemas.openxmlformats.org/package/2006/relationships"><Relationship Type="http://schemas.openxmlformats.org/officeDocument/2006/relationships/hyperlink" Id="rId20" Target="https://youtube.com/watch?v=lZKnuhhcgZc"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
  <cp:keywords/>
  <dcterms:created xsi:type="dcterms:W3CDTF">2025-12-27T14:29:33Z</dcterms:created>
  <dcterms:modified xsi:type="dcterms:W3CDTF">2025-12-27T14:29:33Z</dcterms:modified>
</cp:coreProperties>
</file>

<file path=docProps/custom.xml><?xml version="1.0" encoding="utf-8"?>
<Properties xmlns="http://schemas.openxmlformats.org/officeDocument/2006/custom-properties" xmlns:vt="http://schemas.openxmlformats.org/officeDocument/2006/docPropsVTypes"/>
</file>