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riesiger-korruptions-skandal-der-cdu-csu"/>
    <w:p>
      <w:pPr>
        <w:pStyle w:val="Heading1"/>
      </w:pPr>
      <w:r>
        <w:t xml:space="preserve">Riesiger Korruptions Skandal der CDU/ CSU!</w:t>
      </w:r>
    </w:p>
    <w:p>
      <w:pPr>
        <w:pStyle w:val="FirstParagraph"/>
      </w:pPr>
      <w:r>
        <w:rPr>
          <w:b/>
          <w:bCs/>
        </w:rPr>
        <w:t xml:space="preserve">YouTube Video:</w:t>
      </w:r>
      <w:r>
        <w:t xml:space="preserve"> </w:t>
      </w:r>
      <w:hyperlink r:id="rId20">
        <w:r>
          <w:rPr>
            <w:rStyle w:val="Hyperlink"/>
          </w:rPr>
          <w:t xml:space="preserve">wbIu3Sf-tco</w:t>
        </w:r>
      </w:hyperlink>
    </w:p>
    <w:bookmarkStart w:id="21" w:name="video-details"/>
    <w:p>
      <w:pPr>
        <w:pStyle w:val="Heading2"/>
      </w:pPr>
      <w:r>
        <w:t xml:space="preserve">📊 Video-Details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Kanal:</w:t>
      </w:r>
      <w:r>
        <w:t xml:space="preserve"> </w:t>
      </w:r>
      <w:r>
        <w:t xml:space="preserve">Aktien mit Kopf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Dauer:</w:t>
      </w:r>
      <w:r>
        <w:t xml:space="preserve"> </w:t>
      </w:r>
      <w:r>
        <w:t xml:space="preserve">9:13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Upload:</w:t>
      </w:r>
      <w:r>
        <w:t xml:space="preserve"> </w:t>
      </w:r>
      <w:r>
        <w:t xml:space="preserve">25.10.2025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Kategorie:</w:t>
      </w:r>
      <w:r>
        <w:t xml:space="preserve"> </w:t>
      </w:r>
      <w:r>
        <w:t xml:space="preserve">Education</w:t>
      </w:r>
    </w:p>
    <w:p>
      <w:pPr>
        <w:pStyle w:val="FirstParagraph"/>
      </w:pPr>
      <w:r>
        <w:rPr>
          <w:b/>
          <w:bCs/>
        </w:rPr>
        <w:t xml:space="preserve">AI Model:</w:t>
      </w:r>
      <w:r>
        <w:t xml:space="preserve"> </w:t>
      </w:r>
      <w:r>
        <w:t xml:space="preserve">openai-gpt-4o-mini</w:t>
      </w:r>
    </w:p>
    <w:p>
      <w:r>
        <w:pict>
          <v:rect style="width:0;height:1.5pt" o:hralign="center" o:hrstd="t" o:hr="t"/>
        </w:pict>
      </w:r>
    </w:p>
    <w:bookmarkEnd w:id="21"/>
    <w:bookmarkStart w:id="22" w:name="zusammenfassung"/>
    <w:p>
      <w:pPr>
        <w:pStyle w:val="Heading2"/>
      </w:pPr>
      <w:r>
        <w:t xml:space="preserve">📝 Zusammenfassung</w:t>
      </w:r>
    </w:p>
    <w:bookmarkEnd w:id="22"/>
    <w:bookmarkStart w:id="23" w:name="hauptthema"/>
    <w:p>
      <w:pPr>
        <w:pStyle w:val="Heading2"/>
      </w:pPr>
      <w:r>
        <w:t xml:space="preserve">HAUPTTHEMA</w:t>
      </w:r>
    </w:p>
    <w:p>
      <w:pPr>
        <w:pStyle w:val="FirstParagraph"/>
      </w:pPr>
      <w:r>
        <w:t xml:space="preserve">Der Video-Transkript behandelt den umfangreichen Korruptionsskandal der CDU/CSU in Zusammenhang mit Aserbaidschan, der bis ins Europaparlament reicht und mehrere Politiker betrifft.</w:t>
      </w:r>
    </w:p>
    <w:bookmarkEnd w:id="23"/>
    <w:bookmarkStart w:id="24" w:name="kernpunkte"/>
    <w:p>
      <w:pPr>
        <w:pStyle w:val="Heading2"/>
      </w:pPr>
      <w:r>
        <w:t xml:space="preserve">KERNPUNKTE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/>
          <w:bCs/>
        </w:rPr>
        <w:t xml:space="preserve">Korruptionsvorwürfe</w:t>
      </w:r>
      <w:r>
        <w:t xml:space="preserve">: Mehrere Abgeordnete der CDU/CSU sowie der EVP sollen Gelder von Aserbaidschan erhalten haben, um pro-asersche Entscheidungen zu treffen.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/>
          <w:bCs/>
        </w:rPr>
        <w:t xml:space="preserve">Beteiligte Personen</w:t>
      </w:r>
      <w:r>
        <w:t xml:space="preserve">: Eduard Lindner, ein ehemaliger CSU-Abgeordneter, wurde rechtskräftig verurteilt und soll bis zu 4 Millionen Euro erhalten haben, während Karin Strz, eine verstorbene CDU-Abgeordnete, 150.000 Euro erhielt.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/>
          <w:bCs/>
        </w:rPr>
        <w:t xml:space="preserve">Mechanismen der Bestechung</w:t>
      </w:r>
      <w:r>
        <w:t xml:space="preserve">: Gelder wurden über Briefkastenfirmen transferiert, teilweise legal, teilweise illegal, um politische Entscheidungen zugunsten Aserbaidschans zu beeinflussen.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/>
          <w:bCs/>
        </w:rPr>
        <w:t xml:space="preserve">Internationale Dimension</w:t>
      </w:r>
      <w:r>
        <w:t xml:space="preserve">: Luca Volonte aus Italien und Pedro Agramunt aus Spanien sind weitere Beispiele für Politiker, die durch aserbaidschanische Zahlungen in ihrem politischen Handeln beeinflusst wurden.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/>
          <w:bCs/>
        </w:rPr>
        <w:t xml:space="preserve">Cavia-Diplomatie</w:t>
      </w:r>
      <w:r>
        <w:t xml:space="preserve">: Diese Art von Lobbyismus, bei dem Gelder fließen, um politische Entscheidungen zu beeinflussen, wurde als besonders problematisch bezeichnet.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/>
          <w:bCs/>
        </w:rPr>
        <w:t xml:space="preserve">Ablenkung durch Covid</w:t>
      </w:r>
      <w:r>
        <w:t xml:space="preserve">: Der Skandal gelangte nur sporadisch in die Öffentlichkeit, da die Covid-Pandemie als Ablenkung diente, sodass viele Aspekten weiterhin ungeklärt sind.</w:t>
      </w:r>
    </w:p>
    <w:bookmarkEnd w:id="24"/>
    <w:bookmarkStart w:id="25" w:name="fazitposition"/>
    <w:p>
      <w:pPr>
        <w:pStyle w:val="Heading2"/>
      </w:pPr>
      <w:r>
        <w:t xml:space="preserve">FAZIT/POSITION</w:t>
      </w:r>
    </w:p>
    <w:p>
      <w:pPr>
        <w:pStyle w:val="FirstParagraph"/>
      </w:pPr>
      <w:r>
        <w:t xml:space="preserve">Das Video kritisiert die Doppelmoral der CDU/CSU, die anderen Parteien, wie der AfD, Korruption vorwirft, während sie selbst in gravierende Bestechungsskandale verwickelt ist. Der Sprecher fordert mehr Transparenz und Selbstreflexion innerhalb der eigenen Reihen.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youtube.com/watch?v=wbIu3Sf-tc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youtube.com/watch?v=wbIu3Sf-tc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2026-09-26T23:46:50Z</dcterms:created>
  <dcterms:modified xsi:type="dcterms:W3CDTF">2026-09-26T23:46:50Z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